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296" w:rsidRDefault="00027296" w:rsidP="00172D70">
      <w:pPr>
        <w:spacing w:after="0" w:line="240" w:lineRule="auto"/>
        <w:ind w:firstLine="851"/>
        <w:jc w:val="both"/>
        <w:rPr>
          <w:rFonts w:ascii="Times New Roman" w:hAnsi="Times New Roman" w:cs="Times New Roman"/>
          <w:b/>
          <w:sz w:val="28"/>
          <w:szCs w:val="28"/>
        </w:rPr>
      </w:pPr>
    </w:p>
    <w:p w:rsidR="00027296" w:rsidRPr="0031351D" w:rsidRDefault="00027296" w:rsidP="00027296">
      <w:pPr>
        <w:spacing w:after="0" w:line="240" w:lineRule="auto"/>
        <w:ind w:firstLine="851"/>
        <w:jc w:val="center"/>
        <w:rPr>
          <w:rFonts w:ascii="Times New Roman" w:hAnsi="Times New Roman" w:cs="Times New Roman"/>
          <w:b/>
          <w:sz w:val="28"/>
          <w:szCs w:val="28"/>
          <w:lang w:val="en-US"/>
        </w:rPr>
      </w:pPr>
      <w:r w:rsidRPr="0031351D">
        <w:rPr>
          <w:rFonts w:ascii="Times New Roman" w:hAnsi="Times New Roman" w:cs="Times New Roman"/>
          <w:b/>
          <w:sz w:val="28"/>
          <w:szCs w:val="28"/>
          <w:lang w:val="en-US"/>
        </w:rPr>
        <w:t>REVIEW</w:t>
      </w:r>
    </w:p>
    <w:p w:rsidR="00027296" w:rsidRPr="0031351D" w:rsidRDefault="00027296" w:rsidP="00027296">
      <w:pPr>
        <w:spacing w:after="0" w:line="240" w:lineRule="auto"/>
        <w:ind w:firstLine="851"/>
        <w:jc w:val="both"/>
        <w:rPr>
          <w:rFonts w:ascii="Times New Roman" w:hAnsi="Times New Roman" w:cs="Times New Roman"/>
          <w:sz w:val="28"/>
          <w:szCs w:val="28"/>
          <w:lang w:val="en-US"/>
        </w:rPr>
      </w:pPr>
      <w:r w:rsidRPr="0031351D">
        <w:rPr>
          <w:rFonts w:ascii="Times New Roman" w:hAnsi="Times New Roman" w:cs="Times New Roman"/>
          <w:sz w:val="28"/>
          <w:szCs w:val="28"/>
          <w:lang w:val="en-US"/>
        </w:rPr>
        <w:t>For the educational program of bachelor's degree "Special Pedagogy" of Pavlodar Pedagogical University</w:t>
      </w:r>
    </w:p>
    <w:p w:rsidR="00027296" w:rsidRPr="0031351D" w:rsidRDefault="00027296" w:rsidP="00027296">
      <w:pPr>
        <w:spacing w:after="0" w:line="240" w:lineRule="auto"/>
        <w:ind w:firstLine="851"/>
        <w:jc w:val="both"/>
        <w:rPr>
          <w:rFonts w:ascii="Times New Roman" w:hAnsi="Times New Roman" w:cs="Times New Roman"/>
          <w:sz w:val="28"/>
          <w:szCs w:val="28"/>
          <w:lang w:val="en-US"/>
        </w:rPr>
      </w:pPr>
    </w:p>
    <w:p w:rsidR="00027296" w:rsidRPr="0031351D" w:rsidRDefault="00027296" w:rsidP="00027296">
      <w:pPr>
        <w:spacing w:after="0" w:line="240" w:lineRule="auto"/>
        <w:ind w:firstLine="851"/>
        <w:jc w:val="both"/>
        <w:rPr>
          <w:rFonts w:ascii="Times New Roman" w:hAnsi="Times New Roman" w:cs="Times New Roman"/>
          <w:sz w:val="28"/>
          <w:szCs w:val="28"/>
          <w:lang w:val="en-US"/>
        </w:rPr>
      </w:pPr>
      <w:r w:rsidRPr="0031351D">
        <w:rPr>
          <w:rFonts w:ascii="Times New Roman" w:hAnsi="Times New Roman" w:cs="Times New Roman"/>
          <w:sz w:val="28"/>
          <w:szCs w:val="28"/>
          <w:lang w:val="en-US"/>
        </w:rPr>
        <w:t>The educational program contains goals, a passport, a list of qualifications and positions, a graduate's qualification characteristics, a sphere, objects, subject, types, functions and directions of professional activity and a map of the educational program.</w:t>
      </w:r>
    </w:p>
    <w:p w:rsidR="00027296" w:rsidRPr="0031351D" w:rsidRDefault="00027296" w:rsidP="00027296">
      <w:pPr>
        <w:spacing w:after="0" w:line="240" w:lineRule="auto"/>
        <w:ind w:firstLine="851"/>
        <w:jc w:val="both"/>
        <w:rPr>
          <w:rFonts w:ascii="Times New Roman" w:hAnsi="Times New Roman" w:cs="Times New Roman"/>
          <w:sz w:val="28"/>
          <w:szCs w:val="28"/>
          <w:lang w:val="en-US"/>
        </w:rPr>
      </w:pPr>
      <w:r w:rsidRPr="0031351D">
        <w:rPr>
          <w:rFonts w:ascii="Times New Roman" w:hAnsi="Times New Roman" w:cs="Times New Roman"/>
          <w:sz w:val="28"/>
          <w:szCs w:val="28"/>
          <w:lang w:val="en-US"/>
        </w:rPr>
        <w:t xml:space="preserve">The educational program "Special Pedagogy" (hereinafter the "Program") was developed on the basis of the Law of the Republic of Kazakhstan "On Education" dated July 27, 2007 No. 319-III </w:t>
      </w:r>
      <w:r w:rsidRPr="0031351D">
        <w:rPr>
          <w:rFonts w:ascii="Times New Roman" w:hAnsi="Times New Roman" w:cs="Times New Roman"/>
          <w:sz w:val="28"/>
          <w:szCs w:val="28"/>
        </w:rPr>
        <w:t>ЗРК</w:t>
      </w:r>
      <w:r w:rsidRPr="0031351D">
        <w:rPr>
          <w:rFonts w:ascii="Times New Roman" w:hAnsi="Times New Roman" w:cs="Times New Roman"/>
          <w:sz w:val="28"/>
          <w:szCs w:val="28"/>
          <w:lang w:val="en-US"/>
        </w:rPr>
        <w:t xml:space="preserve"> (with amendments and additions as of July 4, 2018) and the current regulatory documents of the Republic of Kazakhstan ... The content and logic of building an educational program is determined by the regulatory requirements of the Ministry of Education and Science and the internal regulations of the university.</w:t>
      </w:r>
    </w:p>
    <w:p w:rsidR="00027296" w:rsidRPr="0031351D" w:rsidRDefault="00027296" w:rsidP="00027296">
      <w:pPr>
        <w:spacing w:after="0" w:line="240" w:lineRule="auto"/>
        <w:ind w:firstLine="851"/>
        <w:jc w:val="both"/>
        <w:rPr>
          <w:rFonts w:ascii="Times New Roman" w:hAnsi="Times New Roman" w:cs="Times New Roman"/>
          <w:sz w:val="28"/>
          <w:szCs w:val="28"/>
          <w:lang w:val="en-US"/>
        </w:rPr>
      </w:pPr>
      <w:r w:rsidRPr="00A74B38">
        <w:rPr>
          <w:rFonts w:ascii="Times New Roman" w:hAnsi="Times New Roman" w:cs="Times New Roman"/>
          <w:sz w:val="28"/>
          <w:szCs w:val="28"/>
          <w:lang w:val="en-US"/>
        </w:rPr>
        <w:t>Forming the educational program, the head of the educational program uses scientifically grounded approaches to planning, methodological provision, teaching technologies. The resulting academic integrity of normative and educational documents ensures effective management of the mechanism for the implementation of educational programs. The educational program (hereinafter referred to as the Program) provides for the training of bachelors of special pedagogy with educational trajectories "Speech therapy", "</w:t>
      </w:r>
      <w:proofErr w:type="spellStart"/>
      <w:r w:rsidRPr="00A74B38">
        <w:rPr>
          <w:rFonts w:ascii="Times New Roman" w:hAnsi="Times New Roman" w:cs="Times New Roman"/>
          <w:sz w:val="28"/>
          <w:szCs w:val="28"/>
          <w:lang w:val="en-US"/>
        </w:rPr>
        <w:t>Olegophrenopedagogy</w:t>
      </w:r>
      <w:proofErr w:type="spellEnd"/>
      <w:r w:rsidRPr="00A74B38">
        <w:rPr>
          <w:rFonts w:ascii="Times New Roman" w:hAnsi="Times New Roman" w:cs="Times New Roman"/>
          <w:sz w:val="28"/>
          <w:szCs w:val="28"/>
          <w:lang w:val="en-US"/>
        </w:rPr>
        <w:t xml:space="preserve">". Cooperation with employers is of a systemic nature: the practice of coordinating the content of the educational program with the employers of the region has developed; involvement in the leadership of practitioners, reviewing theses and methodological developments of teachers; inclusion of employers in state certification commissions, assessment of employers' satisfaction with the quality of training. </w:t>
      </w:r>
      <w:r w:rsidRPr="00027296">
        <w:rPr>
          <w:rFonts w:ascii="Times New Roman" w:hAnsi="Times New Roman" w:cs="Times New Roman"/>
          <w:sz w:val="28"/>
          <w:szCs w:val="28"/>
          <w:lang w:val="en-US"/>
        </w:rPr>
        <w:t xml:space="preserve">Building the Program allows you to get integrated knowledge in modules containing interrelated disciplines. The modular approach is designed to ensure the gradual development of the educational program. The most important component of the educational program is the educational (pedagogical). Psychological-pedagogical, industrial (pedagogical) and pre-diploma practice with the subsequent preparation of the thesis on the basis of schools, college of the city and region, which are the bases of practice. </w:t>
      </w:r>
      <w:r w:rsidRPr="0031351D">
        <w:rPr>
          <w:rFonts w:ascii="Times New Roman" w:hAnsi="Times New Roman" w:cs="Times New Roman"/>
          <w:sz w:val="28"/>
          <w:szCs w:val="28"/>
          <w:lang w:val="en-US"/>
        </w:rPr>
        <w:t>The developed educational program "Special Pedagogy" can be approved and recommended for its implementation at the Pavlodar Pedagogical University for the preparation of bachelors.</w:t>
      </w:r>
    </w:p>
    <w:p w:rsidR="00027296" w:rsidRPr="0031351D" w:rsidRDefault="00027296" w:rsidP="00027296">
      <w:pPr>
        <w:spacing w:after="0" w:line="240" w:lineRule="auto"/>
        <w:ind w:firstLine="851"/>
        <w:jc w:val="both"/>
        <w:rPr>
          <w:rFonts w:ascii="Times New Roman" w:hAnsi="Times New Roman" w:cs="Times New Roman"/>
          <w:sz w:val="28"/>
          <w:szCs w:val="28"/>
          <w:lang w:val="en-US"/>
        </w:rPr>
      </w:pPr>
    </w:p>
    <w:p w:rsidR="00027296" w:rsidRPr="00027296" w:rsidRDefault="00027296" w:rsidP="00027296">
      <w:pPr>
        <w:spacing w:after="0" w:line="240" w:lineRule="auto"/>
        <w:ind w:firstLine="851"/>
        <w:jc w:val="both"/>
        <w:rPr>
          <w:rFonts w:ascii="Times New Roman" w:hAnsi="Times New Roman" w:cs="Times New Roman"/>
          <w:sz w:val="28"/>
          <w:szCs w:val="28"/>
          <w:lang w:val="en-US"/>
        </w:rPr>
      </w:pPr>
      <w:r w:rsidRPr="00027296">
        <w:rPr>
          <w:rFonts w:ascii="Times New Roman" w:hAnsi="Times New Roman" w:cs="Times New Roman"/>
          <w:sz w:val="28"/>
          <w:szCs w:val="28"/>
          <w:lang w:val="en-US"/>
        </w:rPr>
        <w:t>Head of the regional</w:t>
      </w:r>
    </w:p>
    <w:p w:rsidR="00027296" w:rsidRPr="00027296" w:rsidRDefault="00027296" w:rsidP="00027296">
      <w:pPr>
        <w:spacing w:after="0" w:line="240" w:lineRule="auto"/>
        <w:ind w:firstLine="851"/>
        <w:jc w:val="both"/>
        <w:rPr>
          <w:rFonts w:ascii="Times New Roman" w:hAnsi="Times New Roman" w:cs="Times New Roman"/>
          <w:sz w:val="28"/>
          <w:szCs w:val="28"/>
          <w:lang w:val="en-US"/>
        </w:rPr>
      </w:pPr>
      <w:r w:rsidRPr="00027296">
        <w:rPr>
          <w:rFonts w:ascii="Times New Roman" w:hAnsi="Times New Roman" w:cs="Times New Roman"/>
          <w:sz w:val="28"/>
          <w:szCs w:val="28"/>
          <w:lang w:val="en-US"/>
        </w:rPr>
        <w:t>specialized</w:t>
      </w:r>
    </w:p>
    <w:p w:rsidR="00027296" w:rsidRPr="00027296" w:rsidRDefault="00027296" w:rsidP="00027296">
      <w:pPr>
        <w:spacing w:after="0" w:line="240" w:lineRule="auto"/>
        <w:ind w:firstLine="851"/>
        <w:jc w:val="both"/>
        <w:rPr>
          <w:rFonts w:ascii="Times New Roman" w:hAnsi="Times New Roman" w:cs="Times New Roman"/>
          <w:sz w:val="28"/>
          <w:szCs w:val="28"/>
          <w:lang w:val="en-US"/>
        </w:rPr>
      </w:pPr>
      <w:r w:rsidRPr="00027296">
        <w:rPr>
          <w:rFonts w:ascii="Times New Roman" w:hAnsi="Times New Roman" w:cs="Times New Roman"/>
          <w:sz w:val="28"/>
          <w:szCs w:val="28"/>
          <w:lang w:val="en-US"/>
        </w:rPr>
        <w:t>general education</w:t>
      </w:r>
    </w:p>
    <w:p w:rsidR="00027296" w:rsidRPr="0031351D" w:rsidRDefault="00027296" w:rsidP="00027296">
      <w:pPr>
        <w:spacing w:after="0" w:line="240" w:lineRule="auto"/>
        <w:ind w:firstLine="851"/>
        <w:jc w:val="both"/>
        <w:rPr>
          <w:rFonts w:ascii="Times New Roman" w:hAnsi="Times New Roman" w:cs="Times New Roman"/>
          <w:sz w:val="28"/>
          <w:szCs w:val="28"/>
        </w:rPr>
      </w:pPr>
      <w:r w:rsidRPr="00027296">
        <w:rPr>
          <w:rFonts w:ascii="Times New Roman" w:hAnsi="Times New Roman" w:cs="Times New Roman"/>
          <w:sz w:val="28"/>
          <w:szCs w:val="28"/>
          <w:lang w:val="en-US"/>
        </w:rPr>
        <w:t xml:space="preserve"> </w:t>
      </w:r>
      <w:proofErr w:type="spellStart"/>
      <w:r w:rsidRPr="0031351D">
        <w:rPr>
          <w:rFonts w:ascii="Times New Roman" w:hAnsi="Times New Roman" w:cs="Times New Roman"/>
          <w:sz w:val="28"/>
          <w:szCs w:val="28"/>
        </w:rPr>
        <w:t>boarding</w:t>
      </w:r>
      <w:proofErr w:type="spellEnd"/>
      <w:r w:rsidRPr="0031351D">
        <w:rPr>
          <w:rFonts w:ascii="Times New Roman" w:hAnsi="Times New Roman" w:cs="Times New Roman"/>
          <w:sz w:val="28"/>
          <w:szCs w:val="28"/>
        </w:rPr>
        <w:t xml:space="preserve"> </w:t>
      </w:r>
      <w:proofErr w:type="spellStart"/>
      <w:r w:rsidRPr="0031351D">
        <w:rPr>
          <w:rFonts w:ascii="Times New Roman" w:hAnsi="Times New Roman" w:cs="Times New Roman"/>
          <w:sz w:val="28"/>
          <w:szCs w:val="28"/>
        </w:rPr>
        <w:t>schools</w:t>
      </w:r>
      <w:proofErr w:type="spellEnd"/>
      <w:r w:rsidRPr="0031351D">
        <w:rPr>
          <w:rFonts w:ascii="Times New Roman" w:hAnsi="Times New Roman" w:cs="Times New Roman"/>
          <w:sz w:val="28"/>
          <w:szCs w:val="28"/>
        </w:rPr>
        <w:t xml:space="preserve">                                                                    </w:t>
      </w:r>
      <w:proofErr w:type="spellStart"/>
      <w:r w:rsidRPr="0031351D">
        <w:rPr>
          <w:rFonts w:ascii="Times New Roman" w:hAnsi="Times New Roman" w:cs="Times New Roman"/>
          <w:sz w:val="28"/>
          <w:szCs w:val="28"/>
        </w:rPr>
        <w:t>A.Sh</w:t>
      </w:r>
      <w:proofErr w:type="spellEnd"/>
      <w:r w:rsidRPr="0031351D">
        <w:rPr>
          <w:rFonts w:ascii="Times New Roman" w:hAnsi="Times New Roman" w:cs="Times New Roman"/>
          <w:sz w:val="28"/>
          <w:szCs w:val="28"/>
        </w:rPr>
        <w:t xml:space="preserve">. </w:t>
      </w:r>
      <w:proofErr w:type="spellStart"/>
      <w:r w:rsidRPr="0031351D">
        <w:rPr>
          <w:rFonts w:ascii="Times New Roman" w:hAnsi="Times New Roman" w:cs="Times New Roman"/>
          <w:sz w:val="28"/>
          <w:szCs w:val="28"/>
        </w:rPr>
        <w:t>Smaylov</w:t>
      </w:r>
      <w:proofErr w:type="spellEnd"/>
    </w:p>
    <w:p w:rsidR="00027296" w:rsidRPr="0031351D" w:rsidRDefault="00027296" w:rsidP="00027296">
      <w:pPr>
        <w:spacing w:after="0" w:line="240" w:lineRule="auto"/>
        <w:ind w:firstLine="851"/>
        <w:jc w:val="both"/>
        <w:rPr>
          <w:rFonts w:ascii="Times New Roman" w:hAnsi="Times New Roman" w:cs="Times New Roman"/>
          <w:sz w:val="28"/>
          <w:szCs w:val="28"/>
        </w:rPr>
      </w:pPr>
    </w:p>
    <w:p w:rsidR="00027296" w:rsidRPr="0031351D" w:rsidRDefault="00027296" w:rsidP="00027296">
      <w:pPr>
        <w:spacing w:after="0" w:line="240" w:lineRule="auto"/>
        <w:ind w:firstLine="851"/>
        <w:jc w:val="both"/>
        <w:rPr>
          <w:rFonts w:ascii="Times New Roman" w:hAnsi="Times New Roman" w:cs="Times New Roman"/>
          <w:sz w:val="28"/>
          <w:szCs w:val="28"/>
        </w:rPr>
      </w:pPr>
    </w:p>
    <w:p w:rsidR="00027296" w:rsidRPr="00172D70" w:rsidRDefault="00027296" w:rsidP="0035092D">
      <w:pPr>
        <w:spacing w:after="0" w:line="240" w:lineRule="auto"/>
        <w:jc w:val="both"/>
        <w:rPr>
          <w:rFonts w:ascii="Times New Roman" w:hAnsi="Times New Roman" w:cs="Times New Roman"/>
          <w:sz w:val="28"/>
          <w:szCs w:val="28"/>
        </w:rPr>
      </w:pPr>
    </w:p>
    <w:sectPr w:rsidR="00027296" w:rsidRPr="00172D70" w:rsidSect="008E35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08"/>
  <w:characterSpacingControl w:val="doNotCompress"/>
  <w:compat>
    <w:useFELayout/>
  </w:compat>
  <w:rsids>
    <w:rsidRoot w:val="00172D70"/>
    <w:rsid w:val="00027296"/>
    <w:rsid w:val="000D53EC"/>
    <w:rsid w:val="00150214"/>
    <w:rsid w:val="00172D70"/>
    <w:rsid w:val="0035092D"/>
    <w:rsid w:val="005327B2"/>
    <w:rsid w:val="008A2A51"/>
    <w:rsid w:val="008E3574"/>
    <w:rsid w:val="00AF4A1D"/>
    <w:rsid w:val="00D14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5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72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172D70"/>
    <w:rPr>
      <w:rFonts w:ascii="Courier New" w:eastAsia="Times New Roman" w:hAnsi="Courier New" w:cs="Courier New"/>
      <w:sz w:val="20"/>
      <w:szCs w:val="20"/>
    </w:rPr>
  </w:style>
  <w:style w:type="character" w:customStyle="1" w:styleId="y2iqfc">
    <w:name w:val="y2iqfc"/>
    <w:basedOn w:val="a0"/>
    <w:rsid w:val="00172D70"/>
  </w:style>
</w:styles>
</file>

<file path=word/webSettings.xml><?xml version="1.0" encoding="utf-8"?>
<w:webSettings xmlns:r="http://schemas.openxmlformats.org/officeDocument/2006/relationships" xmlns:w="http://schemas.openxmlformats.org/wordprocessingml/2006/main">
  <w:divs>
    <w:div w:id="33580281">
      <w:bodyDiv w:val="1"/>
      <w:marLeft w:val="0"/>
      <w:marRight w:val="0"/>
      <w:marTop w:val="0"/>
      <w:marBottom w:val="0"/>
      <w:divBdr>
        <w:top w:val="none" w:sz="0" w:space="0" w:color="auto"/>
        <w:left w:val="none" w:sz="0" w:space="0" w:color="auto"/>
        <w:bottom w:val="none" w:sz="0" w:space="0" w:color="auto"/>
        <w:right w:val="none" w:sz="0" w:space="0" w:color="auto"/>
      </w:divBdr>
    </w:div>
    <w:div w:id="729765231">
      <w:bodyDiv w:val="1"/>
      <w:marLeft w:val="0"/>
      <w:marRight w:val="0"/>
      <w:marTop w:val="0"/>
      <w:marBottom w:val="0"/>
      <w:divBdr>
        <w:top w:val="none" w:sz="0" w:space="0" w:color="auto"/>
        <w:left w:val="none" w:sz="0" w:space="0" w:color="auto"/>
        <w:bottom w:val="none" w:sz="0" w:space="0" w:color="auto"/>
        <w:right w:val="none" w:sz="0" w:space="0" w:color="auto"/>
      </w:divBdr>
    </w:div>
    <w:div w:id="1087725276">
      <w:bodyDiv w:val="1"/>
      <w:marLeft w:val="0"/>
      <w:marRight w:val="0"/>
      <w:marTop w:val="0"/>
      <w:marBottom w:val="0"/>
      <w:divBdr>
        <w:top w:val="none" w:sz="0" w:space="0" w:color="auto"/>
        <w:left w:val="none" w:sz="0" w:space="0" w:color="auto"/>
        <w:bottom w:val="none" w:sz="0" w:space="0" w:color="auto"/>
        <w:right w:val="none" w:sz="0" w:space="0" w:color="auto"/>
      </w:divBdr>
    </w:div>
    <w:div w:id="1094665447">
      <w:bodyDiv w:val="1"/>
      <w:marLeft w:val="0"/>
      <w:marRight w:val="0"/>
      <w:marTop w:val="0"/>
      <w:marBottom w:val="0"/>
      <w:divBdr>
        <w:top w:val="none" w:sz="0" w:space="0" w:color="auto"/>
        <w:left w:val="none" w:sz="0" w:space="0" w:color="auto"/>
        <w:bottom w:val="none" w:sz="0" w:space="0" w:color="auto"/>
        <w:right w:val="none" w:sz="0" w:space="0" w:color="auto"/>
      </w:divBdr>
    </w:div>
    <w:div w:id="1221096489">
      <w:bodyDiv w:val="1"/>
      <w:marLeft w:val="0"/>
      <w:marRight w:val="0"/>
      <w:marTop w:val="0"/>
      <w:marBottom w:val="0"/>
      <w:divBdr>
        <w:top w:val="none" w:sz="0" w:space="0" w:color="auto"/>
        <w:left w:val="none" w:sz="0" w:space="0" w:color="auto"/>
        <w:bottom w:val="none" w:sz="0" w:space="0" w:color="auto"/>
        <w:right w:val="none" w:sz="0" w:space="0" w:color="auto"/>
      </w:divBdr>
    </w:div>
    <w:div w:id="14530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395</Words>
  <Characters>2257</Characters>
  <Application>Microsoft Office Word</Application>
  <DocSecurity>0</DocSecurity>
  <Lines>18</Lines>
  <Paragraphs>5</Paragraphs>
  <ScaleCrop>false</ScaleCrop>
  <Company>Microsoft</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Маржан</cp:lastModifiedBy>
  <cp:revision>8</cp:revision>
  <dcterms:created xsi:type="dcterms:W3CDTF">2021-04-26T13:08:00Z</dcterms:created>
  <dcterms:modified xsi:type="dcterms:W3CDTF">2021-04-27T04:29:00Z</dcterms:modified>
</cp:coreProperties>
</file>